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AC" w:rsidRDefault="00070CAC" w:rsidP="00070CAC">
      <w:pPr>
        <w:pStyle w:val="Kop1"/>
        <w:rPr>
          <w:rFonts w:ascii="Arial" w:hAnsi="Arial"/>
        </w:rPr>
      </w:pPr>
      <w:r>
        <w:rPr>
          <w:rFonts w:ascii="Arial" w:hAnsi="Arial"/>
        </w:rPr>
        <w:t xml:space="preserve">De </w:t>
      </w:r>
      <w:r w:rsidR="002A6FB6">
        <w:rPr>
          <w:rFonts w:ascii="Arial" w:hAnsi="Arial"/>
        </w:rPr>
        <w:t>polder als pizza</w:t>
      </w:r>
    </w:p>
    <w:p w:rsidR="00070CAC" w:rsidRDefault="00070CAC" w:rsidP="00070CAC">
      <w:pPr>
        <w:pStyle w:val="Kop1"/>
        <w:rPr>
          <w:rFonts w:ascii="Arial" w:hAnsi="Arial"/>
        </w:rPr>
      </w:pPr>
    </w:p>
    <w:p w:rsidR="00070CAC" w:rsidRDefault="00070CAC" w:rsidP="00070CAC">
      <w:pPr>
        <w:pStyle w:val="Kop1"/>
        <w:rPr>
          <w:rFonts w:ascii="Arial" w:hAnsi="Arial"/>
        </w:rPr>
      </w:pPr>
      <w:r>
        <w:rPr>
          <w:rFonts w:ascii="Arial" w:hAnsi="Arial"/>
        </w:rPr>
        <w:t>WATERPROOF WONEN EN WERKEN</w:t>
      </w:r>
      <w:r w:rsidR="002A6FB6">
        <w:rPr>
          <w:rFonts w:ascii="Arial" w:hAnsi="Arial"/>
        </w:rPr>
        <w:t xml:space="preserve"> IN DE ZUIDPLASPOLDER</w:t>
      </w:r>
    </w:p>
    <w:p w:rsidR="00070CAC" w:rsidRDefault="00070CAC" w:rsidP="00070CAC">
      <w:pPr>
        <w:rPr>
          <w:rFonts w:ascii="Arial" w:hAnsi="Arial"/>
        </w:rPr>
      </w:pPr>
    </w:p>
    <w:p w:rsidR="002A6FB6" w:rsidRDefault="002A6FB6" w:rsidP="00070CAC">
      <w:pPr>
        <w:pStyle w:val="Kop1"/>
        <w:rPr>
          <w:rFonts w:ascii="Arial" w:hAnsi="Arial"/>
          <w:i/>
        </w:rPr>
      </w:pPr>
    </w:p>
    <w:p w:rsidR="00070CAC" w:rsidRDefault="00070CAC" w:rsidP="00070CAC">
      <w:pPr>
        <w:pStyle w:val="Kop1"/>
        <w:rPr>
          <w:rFonts w:ascii="Arial" w:hAnsi="Arial"/>
          <w:i/>
        </w:rPr>
      </w:pPr>
      <w:r>
        <w:rPr>
          <w:rFonts w:ascii="Arial" w:hAnsi="Arial"/>
          <w:i/>
        </w:rPr>
        <w:t>Een polder als alle andere wordt ontwikkeld als geen andere</w:t>
      </w:r>
    </w:p>
    <w:p w:rsidR="00070CAC" w:rsidRDefault="00070CAC" w:rsidP="00070CAC">
      <w:pPr>
        <w:rPr>
          <w:rFonts w:ascii="Arial" w:hAnsi="Arial"/>
          <w:b/>
        </w:rPr>
      </w:pPr>
    </w:p>
    <w:p w:rsidR="00070CAC" w:rsidRDefault="00070CAC" w:rsidP="00070CAC">
      <w:pPr>
        <w:pStyle w:val="Plattetekst"/>
      </w:pPr>
      <w:r>
        <w:t xml:space="preserve">Het diepste deel van Europa ontwikkelen tot internationaal inspirerende trekpleister. Een gebied waar mensen fijn en veilig kunnen wonen, werken en recreëren. En dat terwijl de zeespiegel stijgt en het harder gaat regenen. Die uitdaging wordt op zijn Hollands aangepakt. Met vereende krachten, van hoogheemraadschap tot bedrijfsleven tot milieubeweging. Met bestaande en innovatieve werkwijzen en technieken. Maar ook met respect voor het water. </w:t>
      </w:r>
    </w:p>
    <w:p w:rsidR="00070CAC" w:rsidRDefault="00070CAC" w:rsidP="00070CAC">
      <w:pPr>
        <w:rPr>
          <w:rFonts w:ascii="Arial" w:hAnsi="Arial"/>
          <w:b/>
        </w:rPr>
      </w:pPr>
    </w:p>
    <w:p w:rsidR="00070CAC" w:rsidRDefault="00070CAC" w:rsidP="00070CAC">
      <w:pPr>
        <w:rPr>
          <w:rFonts w:ascii="Arial" w:hAnsi="Arial"/>
        </w:rPr>
      </w:pPr>
      <w:r>
        <w:rPr>
          <w:rFonts w:ascii="Arial" w:hAnsi="Arial"/>
          <w:b/>
        </w:rPr>
        <w:t xml:space="preserve">De polder als pizza. </w:t>
      </w:r>
      <w:r>
        <w:rPr>
          <w:rFonts w:ascii="Arial" w:hAnsi="Arial"/>
        </w:rPr>
        <w:t xml:space="preserve">De ontwikkelaars van de </w:t>
      </w:r>
      <w:proofErr w:type="spellStart"/>
      <w:r>
        <w:rPr>
          <w:rFonts w:ascii="Arial" w:hAnsi="Arial"/>
        </w:rPr>
        <w:t>Zuidplaspolder</w:t>
      </w:r>
      <w:proofErr w:type="spellEnd"/>
      <w:r>
        <w:rPr>
          <w:rFonts w:ascii="Arial" w:hAnsi="Arial"/>
        </w:rPr>
        <w:t xml:space="preserve"> denken in lagen, net als een pizzabakker. Het ‘beleg’ - wegen, gebouwen, natuurontwikkeling - is van later orde. Eerst komt de bodem aan bod: geologie, grondwater, oppervlaktewater. Wat voor mogelijkheden en onmogelijkheden brengen die met zich mee? De visie daarop van onder andere het Hoogheemraadschap van </w:t>
      </w:r>
      <w:proofErr w:type="spellStart"/>
      <w:r>
        <w:rPr>
          <w:rFonts w:ascii="Arial" w:hAnsi="Arial"/>
        </w:rPr>
        <w:t>Schieland</w:t>
      </w:r>
      <w:proofErr w:type="spellEnd"/>
      <w:r>
        <w:rPr>
          <w:rFonts w:ascii="Arial" w:hAnsi="Arial"/>
        </w:rPr>
        <w:t xml:space="preserve"> en de </w:t>
      </w:r>
      <w:proofErr w:type="spellStart"/>
      <w:r>
        <w:rPr>
          <w:rFonts w:ascii="Arial" w:hAnsi="Arial"/>
        </w:rPr>
        <w:t>Krimpenerwaard</w:t>
      </w:r>
      <w:proofErr w:type="spellEnd"/>
      <w:r>
        <w:rPr>
          <w:rFonts w:ascii="Arial" w:hAnsi="Arial"/>
        </w:rPr>
        <w:t xml:space="preserve"> vormde het fundament voor de inrichting van de </w:t>
      </w:r>
      <w:proofErr w:type="spellStart"/>
      <w:r>
        <w:rPr>
          <w:rFonts w:ascii="Arial" w:hAnsi="Arial"/>
        </w:rPr>
        <w:t>Zuidplaspolder</w:t>
      </w:r>
      <w:proofErr w:type="spellEnd"/>
      <w:r>
        <w:rPr>
          <w:rFonts w:ascii="Arial" w:hAnsi="Arial"/>
        </w:rPr>
        <w:t>. Die werkvolgorde - eerst naar bodem en water kijken, dan pas waar wonen en werken kan - is vernieuwend.</w:t>
      </w:r>
    </w:p>
    <w:p w:rsidR="00070CAC" w:rsidRDefault="00070CAC" w:rsidP="00070CAC">
      <w:pPr>
        <w:rPr>
          <w:rFonts w:ascii="Arial" w:hAnsi="Arial"/>
        </w:rPr>
      </w:pPr>
    </w:p>
    <w:p w:rsidR="00070CAC" w:rsidRDefault="00070CAC" w:rsidP="00070CAC">
      <w:pPr>
        <w:rPr>
          <w:rFonts w:ascii="Arial" w:hAnsi="Arial"/>
        </w:rPr>
      </w:pPr>
      <w:r>
        <w:rPr>
          <w:rFonts w:ascii="Arial" w:hAnsi="Arial"/>
          <w:b/>
        </w:rPr>
        <w:t xml:space="preserve">De polder als palet. </w:t>
      </w:r>
      <w:r>
        <w:rPr>
          <w:rFonts w:ascii="Arial" w:hAnsi="Arial"/>
        </w:rPr>
        <w:t>Kijk naar de ‘Waterkansenkaart’ die het hoogheemraadschap heeft samengesteld. Het oogt als het kleurenpalet van een kunstschilder. Tal van tinten tonen de nuances. Zoals subtiele hoogteverschillen in de polder. Maar ook vegetatie en ‘</w:t>
      </w:r>
      <w:proofErr w:type="spellStart"/>
      <w:r>
        <w:rPr>
          <w:rFonts w:ascii="Arial" w:hAnsi="Arial"/>
        </w:rPr>
        <w:t>zettingsgevoeligheid</w:t>
      </w:r>
      <w:proofErr w:type="spellEnd"/>
      <w:r>
        <w:rPr>
          <w:rFonts w:ascii="Arial" w:hAnsi="Arial"/>
        </w:rPr>
        <w:t>’, zeg maar de draagkracht van de bodem. De vele kaarten laten tevens zien waar sprake is van ‘kwel’, water dat vanuit de ondergrond, vaak in de vorm van wellen omhoog komt. Ook wordt duidelijk waar zich ‘restveen’ bevindt, veen dat zo’n dik pakket had gevormd, dat het door de turfstekers van weleer niet kon worden afgegraven. Na de droogmaking is deze grond, zoals al het veen, extra snel ingeklonken en ‘opgebrand’, zodat de bodem hier dus lager is. Allemaal kenmerken om rekening mee te houden bij de inrichting.</w:t>
      </w:r>
    </w:p>
    <w:p w:rsidR="00070CAC" w:rsidRDefault="00070CAC" w:rsidP="00070CAC">
      <w:pPr>
        <w:rPr>
          <w:rFonts w:ascii="Arial" w:hAnsi="Arial"/>
        </w:rPr>
      </w:pPr>
    </w:p>
    <w:p w:rsidR="00070CAC" w:rsidRDefault="00070CAC" w:rsidP="00070CAC">
      <w:pPr>
        <w:rPr>
          <w:rFonts w:ascii="Arial" w:hAnsi="Arial"/>
          <w:b/>
        </w:rPr>
      </w:pPr>
      <w:r>
        <w:rPr>
          <w:rFonts w:ascii="Arial" w:hAnsi="Arial"/>
          <w:b/>
        </w:rPr>
        <w:t xml:space="preserve">De polder als puzzel. </w:t>
      </w:r>
      <w:r>
        <w:rPr>
          <w:rFonts w:ascii="Arial" w:hAnsi="Arial"/>
        </w:rPr>
        <w:t>De waterkansenkaart vertelt waar risico’s liggen en waar mogelijkheden, als het gaat om wegen, woningbouw, kansen voor agrarische en andere ondernemers, gelegenheid voor natuurontwikkeling. ‘Bouwen waar het logisch is’, luidt het motto. Zompige stukken in het zuiden zijn geknipt voor vogels, vissen, vennen, vegetatie, recreatie. De kleigrond in het noorden leent zich voor dichte bebouwing. Het midden heeft veel ‘kreekruggen’, waar de bodem van oudsher stevig is. In dit gedeelte ligt ‘dun en duur bouwen’ voor de hand en kan een authentiek landschap van lanen, linten en tochten vorm krijgen, een ‘</w:t>
      </w:r>
      <w:proofErr w:type="spellStart"/>
      <w:r>
        <w:rPr>
          <w:rFonts w:ascii="Arial" w:hAnsi="Arial"/>
        </w:rPr>
        <w:t>Hilligersberg</w:t>
      </w:r>
      <w:proofErr w:type="spellEnd"/>
      <w:r>
        <w:rPr>
          <w:rFonts w:ascii="Arial" w:hAnsi="Arial"/>
        </w:rPr>
        <w:t xml:space="preserve"> in de </w:t>
      </w:r>
      <w:proofErr w:type="spellStart"/>
      <w:r>
        <w:rPr>
          <w:rFonts w:ascii="Arial" w:hAnsi="Arial"/>
        </w:rPr>
        <w:t>Zuidplaspolder</w:t>
      </w:r>
      <w:proofErr w:type="spellEnd"/>
      <w:r>
        <w:rPr>
          <w:rFonts w:ascii="Arial" w:hAnsi="Arial"/>
        </w:rPr>
        <w:t xml:space="preserve">’. Deze driedeling wordt in de puzzel van het planproces steeds gedetailleerder uitgewerkt. Bij de volgende stappen - </w:t>
      </w:r>
      <w:proofErr w:type="spellStart"/>
      <w:r>
        <w:rPr>
          <w:rFonts w:ascii="Arial" w:hAnsi="Arial"/>
        </w:rPr>
        <w:t>milieu-effect-rapportages</w:t>
      </w:r>
      <w:proofErr w:type="spellEnd"/>
      <w:r>
        <w:rPr>
          <w:rFonts w:ascii="Arial" w:hAnsi="Arial"/>
        </w:rPr>
        <w:t>,  bestemmingsplannen, inrichtingsplannen en het waterstructuurplan - vallen alle puzzelstukken de komende jaren op hun plek.</w:t>
      </w:r>
    </w:p>
    <w:p w:rsidR="00070CAC" w:rsidRDefault="00070CAC" w:rsidP="00070CAC">
      <w:pPr>
        <w:rPr>
          <w:rFonts w:ascii="Arial" w:hAnsi="Arial"/>
        </w:rPr>
      </w:pPr>
    </w:p>
    <w:p w:rsidR="00070CAC" w:rsidRDefault="00070CAC" w:rsidP="00070CAC">
      <w:pPr>
        <w:rPr>
          <w:rFonts w:ascii="Arial" w:hAnsi="Arial"/>
        </w:rPr>
      </w:pPr>
      <w:r>
        <w:rPr>
          <w:rFonts w:ascii="Arial" w:hAnsi="Arial"/>
          <w:b/>
        </w:rPr>
        <w:t xml:space="preserve">De polder als behouden huis. </w:t>
      </w:r>
      <w:r>
        <w:rPr>
          <w:rFonts w:ascii="Arial" w:hAnsi="Arial"/>
        </w:rPr>
        <w:t xml:space="preserve">De </w:t>
      </w:r>
      <w:proofErr w:type="spellStart"/>
      <w:r>
        <w:rPr>
          <w:rFonts w:ascii="Arial" w:hAnsi="Arial"/>
        </w:rPr>
        <w:t>Zuidplaspolder</w:t>
      </w:r>
      <w:proofErr w:type="spellEnd"/>
      <w:r>
        <w:rPr>
          <w:rFonts w:ascii="Arial" w:hAnsi="Arial"/>
        </w:rPr>
        <w:t xml:space="preserve"> is, sinds de drooglegging in de negentiende eeuw, veilig voor de duizenden mensen die er wonen. Dat verandert niet als straks tienduizenden mensen de polder hun thuis noemen. Het hoogheemraadschap zorgt voor die droge voeten. Door te bemalen, door stelselmatig tochten en vaarten uit te baggeren, door preventief en </w:t>
      </w:r>
      <w:proofErr w:type="spellStart"/>
      <w:r>
        <w:rPr>
          <w:rFonts w:ascii="Arial" w:hAnsi="Arial"/>
        </w:rPr>
        <w:t>pro-actief</w:t>
      </w:r>
      <w:proofErr w:type="spellEnd"/>
      <w:r>
        <w:rPr>
          <w:rFonts w:ascii="Arial" w:hAnsi="Arial"/>
        </w:rPr>
        <w:t xml:space="preserve"> op mogelijke calamiteiten in te spelen. Van het achter de hand houden van </w:t>
      </w:r>
      <w:r>
        <w:rPr>
          <w:rFonts w:ascii="Arial" w:hAnsi="Arial"/>
        </w:rPr>
        <w:lastRenderedPageBreak/>
        <w:t xml:space="preserve">noodpompen en zandzakken tot het houden rampenoefeningen. Dat gaat in de </w:t>
      </w:r>
      <w:proofErr w:type="spellStart"/>
      <w:r>
        <w:rPr>
          <w:rFonts w:ascii="Arial" w:hAnsi="Arial"/>
        </w:rPr>
        <w:t>Zuidplaspolder</w:t>
      </w:r>
      <w:proofErr w:type="spellEnd"/>
      <w:r>
        <w:rPr>
          <w:rFonts w:ascii="Arial" w:hAnsi="Arial"/>
        </w:rPr>
        <w:t xml:space="preserve"> niet anders dan in de vele andere polders die ons land rijk is. Het wordt niet duurder als er meer mensen wonen, maar zelfs goedkoper. Het maakt ook niet uit of je nu vier of zes meter beneden NAP woont. Dijken, ook die rond de </w:t>
      </w:r>
      <w:proofErr w:type="spellStart"/>
      <w:r>
        <w:rPr>
          <w:rFonts w:ascii="Arial" w:hAnsi="Arial"/>
        </w:rPr>
        <w:t>Zuidplaspolder</w:t>
      </w:r>
      <w:proofErr w:type="spellEnd"/>
      <w:r>
        <w:rPr>
          <w:rFonts w:ascii="Arial" w:hAnsi="Arial"/>
        </w:rPr>
        <w:t xml:space="preserve">, voldoen aan de hoogste veiligheidsnormen. Met computermodellen berekende het hoogheemraadschap wat in de </w:t>
      </w:r>
      <w:proofErr w:type="spellStart"/>
      <w:r>
        <w:rPr>
          <w:rFonts w:ascii="Arial" w:hAnsi="Arial"/>
        </w:rPr>
        <w:t>Zuidplaspolder</w:t>
      </w:r>
      <w:proofErr w:type="spellEnd"/>
      <w:r>
        <w:rPr>
          <w:rFonts w:ascii="Arial" w:hAnsi="Arial"/>
        </w:rPr>
        <w:t xml:space="preserve"> gebeurt bij een onverwachte dijkdoorbraak. Tijdelijke overstromingen zijn vanzelfsprekend het gevolg, maar in delen van de polder waar geen nieuwe bebouwing is gepland. </w:t>
      </w:r>
    </w:p>
    <w:p w:rsidR="00070CAC" w:rsidRDefault="00070CAC" w:rsidP="00070CAC">
      <w:pPr>
        <w:pStyle w:val="Koptekst"/>
        <w:tabs>
          <w:tab w:val="clear" w:pos="4153"/>
          <w:tab w:val="clear" w:pos="8306"/>
        </w:tabs>
        <w:rPr>
          <w:rFonts w:ascii="Arial" w:hAnsi="Arial"/>
        </w:rPr>
      </w:pPr>
    </w:p>
    <w:p w:rsidR="00070CAC" w:rsidRDefault="00070CAC" w:rsidP="00070CAC">
      <w:pPr>
        <w:rPr>
          <w:rFonts w:ascii="Arial" w:hAnsi="Arial"/>
        </w:rPr>
      </w:pPr>
      <w:r>
        <w:rPr>
          <w:rFonts w:ascii="Arial" w:hAnsi="Arial"/>
          <w:b/>
        </w:rPr>
        <w:t>De polder als afvoersysteem.</w:t>
      </w:r>
      <w:r>
        <w:rPr>
          <w:rFonts w:ascii="Arial" w:hAnsi="Arial"/>
        </w:rPr>
        <w:t xml:space="preserve"> Het huidige </w:t>
      </w:r>
      <w:proofErr w:type="spellStart"/>
      <w:r>
        <w:rPr>
          <w:rFonts w:ascii="Arial" w:hAnsi="Arial"/>
        </w:rPr>
        <w:t>bemalingssysteem</w:t>
      </w:r>
      <w:proofErr w:type="spellEnd"/>
      <w:r>
        <w:rPr>
          <w:rFonts w:ascii="Arial" w:hAnsi="Arial"/>
        </w:rPr>
        <w:t xml:space="preserve"> is afdoende. Er hoeven dus geen nieuwe gemalen te worden gebouwd. Wel krijgt de polder meer wateroppervlak, om te zorgen dat overtollig water makkelijk weg kan. Er zijn plannen voor extra kanalen bij nieuwbouw, verbreding van watergangen, het aanleggen van grote wateroppervlakken en meer verbindingen. Overtollig water kan dan via verschillende routes weg. ‘Het watersysteem ontsnipperen’ noemt het hoogheemraadschap dat. Zo ontstaan meer en grotere zogeheten peilvlakken, oftewel grote waterpartijen. Het waterpeil kan dan flexibel meebewegen, bijvoorbeeld als er overvloedig regen valt. Voor </w:t>
      </w:r>
      <w:proofErr w:type="spellStart"/>
      <w:r>
        <w:rPr>
          <w:rFonts w:ascii="Arial" w:hAnsi="Arial"/>
        </w:rPr>
        <w:t>álle</w:t>
      </w:r>
      <w:proofErr w:type="spellEnd"/>
      <w:r>
        <w:rPr>
          <w:rFonts w:ascii="Arial" w:hAnsi="Arial"/>
        </w:rPr>
        <w:t xml:space="preserve"> zekerheid komen vloeren van gebouwen boven het mogelijke overstromingspeil te liggen. Dat is nog nergens in Nederland gebeurd. De bewoners van de </w:t>
      </w:r>
      <w:proofErr w:type="spellStart"/>
      <w:r>
        <w:rPr>
          <w:rFonts w:ascii="Arial" w:hAnsi="Arial"/>
        </w:rPr>
        <w:t>Zuidplaspolder</w:t>
      </w:r>
      <w:proofErr w:type="spellEnd"/>
      <w:r>
        <w:rPr>
          <w:rFonts w:ascii="Arial" w:hAnsi="Arial"/>
        </w:rPr>
        <w:t xml:space="preserve"> zijn straks beter beschermd dan bewoners van andere polders. </w:t>
      </w:r>
    </w:p>
    <w:p w:rsidR="00070CAC" w:rsidRDefault="00070CAC" w:rsidP="00070CAC">
      <w:pPr>
        <w:pStyle w:val="Koptekst"/>
        <w:tabs>
          <w:tab w:val="clear" w:pos="4153"/>
          <w:tab w:val="clear" w:pos="8306"/>
        </w:tabs>
        <w:rPr>
          <w:rFonts w:ascii="Arial" w:hAnsi="Arial"/>
        </w:rPr>
      </w:pPr>
    </w:p>
    <w:p w:rsidR="00070CAC" w:rsidRDefault="00070CAC" w:rsidP="00070CAC">
      <w:pPr>
        <w:pStyle w:val="Kop1"/>
        <w:rPr>
          <w:rFonts w:ascii="Arial" w:hAnsi="Arial"/>
        </w:rPr>
      </w:pPr>
      <w:r>
        <w:rPr>
          <w:rFonts w:ascii="Arial" w:hAnsi="Arial"/>
        </w:rPr>
        <w:t xml:space="preserve">De polder als parlement. </w:t>
      </w:r>
      <w:r>
        <w:rPr>
          <w:rFonts w:ascii="Arial" w:hAnsi="Arial"/>
          <w:b w:val="0"/>
        </w:rPr>
        <w:t xml:space="preserve">Water was de wieg van onze democratie. De huidige hoogheemraadschappen vormden de eerste democratische organen in Nederland. De ontwikkeling van de </w:t>
      </w:r>
      <w:proofErr w:type="spellStart"/>
      <w:r>
        <w:rPr>
          <w:rFonts w:ascii="Arial" w:hAnsi="Arial"/>
          <w:b w:val="0"/>
        </w:rPr>
        <w:t>Zuidplaspolder</w:t>
      </w:r>
      <w:proofErr w:type="spellEnd"/>
      <w:r>
        <w:rPr>
          <w:rFonts w:ascii="Arial" w:hAnsi="Arial"/>
          <w:b w:val="0"/>
        </w:rPr>
        <w:t xml:space="preserve"> staat in die traditie. Alle </w:t>
      </w:r>
      <w:proofErr w:type="spellStart"/>
      <w:r>
        <w:rPr>
          <w:rFonts w:ascii="Arial" w:hAnsi="Arial"/>
          <w:b w:val="0"/>
        </w:rPr>
        <w:t>gremia</w:t>
      </w:r>
      <w:proofErr w:type="spellEnd"/>
      <w:r>
        <w:rPr>
          <w:rFonts w:ascii="Arial" w:hAnsi="Arial"/>
          <w:b w:val="0"/>
        </w:rPr>
        <w:t xml:space="preserve">, partijen, belanghebbenden en anderen met een mening of een idee praten en beslissen mee. Van het hoogheemraadschap tot de milieubeweging. Van universiteiten tot de provincie. Van gemeenten tot bewoners en het lokale bedrijfsleven. Een poldermodel </w:t>
      </w:r>
      <w:proofErr w:type="spellStart"/>
      <w:r>
        <w:rPr>
          <w:rFonts w:ascii="Arial" w:hAnsi="Arial"/>
          <w:b w:val="0"/>
        </w:rPr>
        <w:t>pur</w:t>
      </w:r>
      <w:proofErr w:type="spellEnd"/>
      <w:r>
        <w:rPr>
          <w:rFonts w:ascii="Arial" w:hAnsi="Arial"/>
          <w:b w:val="0"/>
        </w:rPr>
        <w:t xml:space="preserve"> </w:t>
      </w:r>
      <w:proofErr w:type="spellStart"/>
      <w:r>
        <w:rPr>
          <w:rFonts w:ascii="Arial" w:hAnsi="Arial"/>
          <w:b w:val="0"/>
        </w:rPr>
        <w:t>sang</w:t>
      </w:r>
      <w:proofErr w:type="spellEnd"/>
      <w:r>
        <w:rPr>
          <w:rFonts w:ascii="Arial" w:hAnsi="Arial"/>
          <w:b w:val="0"/>
        </w:rPr>
        <w:t xml:space="preserve">. Alle belangen in balans brengen - ecologie, economie, efficiency, energie, esthetiek, emotie - daar gaat het om. Het meedenken en meebeslissen heeft een aantrekkelijke vorm. Zo werden in 2006 drukbezochte ‘meedenkdagen’ met betrokkenen gehouden, onder de titel De Langste Dag en de Kortste Dag van de </w:t>
      </w:r>
      <w:proofErr w:type="spellStart"/>
      <w:r>
        <w:rPr>
          <w:rFonts w:ascii="Arial" w:hAnsi="Arial"/>
          <w:b w:val="0"/>
        </w:rPr>
        <w:t>Zuidplas</w:t>
      </w:r>
      <w:proofErr w:type="spellEnd"/>
      <w:r>
        <w:rPr>
          <w:rFonts w:ascii="Arial" w:hAnsi="Arial"/>
          <w:b w:val="0"/>
        </w:rPr>
        <w:t xml:space="preserve">. In 2007 staat een Driedaagse op het programma. </w:t>
      </w:r>
    </w:p>
    <w:p w:rsidR="00070CAC" w:rsidRDefault="00070CAC" w:rsidP="00070CAC">
      <w:pPr>
        <w:rPr>
          <w:rFonts w:ascii="Arial" w:hAnsi="Arial"/>
        </w:rPr>
      </w:pPr>
    </w:p>
    <w:p w:rsidR="00070CAC" w:rsidRDefault="00070CAC" w:rsidP="00070CAC">
      <w:pPr>
        <w:rPr>
          <w:rFonts w:ascii="Arial" w:hAnsi="Arial"/>
        </w:rPr>
      </w:pPr>
      <w:r>
        <w:rPr>
          <w:rFonts w:ascii="Arial" w:hAnsi="Arial"/>
          <w:b/>
        </w:rPr>
        <w:t>De polder als schoolvoorbeeld.</w:t>
      </w:r>
      <w:r>
        <w:rPr>
          <w:rFonts w:ascii="Arial" w:hAnsi="Arial"/>
        </w:rPr>
        <w:t xml:space="preserve"> Waterbeheer hebben we in Nederland goed geregeld. En daar zijn we, met ons litteken van 1953, blijvend alert op. Thans golven nieuwe uitdagingen op Nederland af. Het klimaat verandert. Daardoor stijgt de zeespiegel, worden zomers droger en gaat het meer en harder regenen. Uitdagingen die we met eeuwen ervaring </w:t>
      </w:r>
      <w:proofErr w:type="spellStart"/>
      <w:r>
        <w:rPr>
          <w:rFonts w:ascii="Arial" w:hAnsi="Arial"/>
        </w:rPr>
        <w:t>ervaring</w:t>
      </w:r>
      <w:proofErr w:type="spellEnd"/>
      <w:r>
        <w:rPr>
          <w:rFonts w:ascii="Arial" w:hAnsi="Arial"/>
        </w:rPr>
        <w:t xml:space="preserve"> en met de kennis en kunde van nu te lijf gaan. Met vertrouwen in eigen kunnen, maar ook met respect voor het water. De vernieuwing van de </w:t>
      </w:r>
      <w:proofErr w:type="spellStart"/>
      <w:r>
        <w:rPr>
          <w:rFonts w:ascii="Arial" w:hAnsi="Arial"/>
        </w:rPr>
        <w:t>Zuidplaspolder</w:t>
      </w:r>
      <w:proofErr w:type="spellEnd"/>
      <w:r>
        <w:rPr>
          <w:rFonts w:ascii="Arial" w:hAnsi="Arial"/>
        </w:rPr>
        <w:t xml:space="preserve"> is een volgende stap. Het kan zelfs een eigentijdse standaard zetten. Nieuw Nederland.</w:t>
      </w:r>
    </w:p>
    <w:p w:rsidR="00070CAC" w:rsidRDefault="00070CAC" w:rsidP="00070CAC">
      <w:pPr>
        <w:rPr>
          <w:rFonts w:ascii="Arial" w:hAnsi="Arial"/>
        </w:rPr>
      </w:pPr>
    </w:p>
    <w:p w:rsidR="00070CAC" w:rsidRDefault="00070CAC" w:rsidP="00070CAC">
      <w:pPr>
        <w:rPr>
          <w:rFonts w:ascii="Arial" w:hAnsi="Arial"/>
        </w:rPr>
      </w:pPr>
      <w:r>
        <w:rPr>
          <w:rFonts w:ascii="Arial" w:hAnsi="Arial"/>
          <w:b/>
        </w:rPr>
        <w:t>De polder als pionier.</w:t>
      </w:r>
      <w:r>
        <w:rPr>
          <w:rFonts w:ascii="Arial" w:hAnsi="Arial"/>
        </w:rPr>
        <w:t xml:space="preserve"> De ontwikkeling van de </w:t>
      </w:r>
      <w:proofErr w:type="spellStart"/>
      <w:r>
        <w:rPr>
          <w:rFonts w:ascii="Arial" w:hAnsi="Arial"/>
        </w:rPr>
        <w:t>Zuidplaspolder</w:t>
      </w:r>
      <w:proofErr w:type="spellEnd"/>
      <w:r>
        <w:rPr>
          <w:rFonts w:ascii="Arial" w:hAnsi="Arial"/>
        </w:rPr>
        <w:t xml:space="preserve"> is een speerpunt. Het gebied tussen </w:t>
      </w:r>
      <w:proofErr w:type="spellStart"/>
      <w:r>
        <w:rPr>
          <w:rFonts w:ascii="Arial" w:hAnsi="Arial"/>
        </w:rPr>
        <w:t>Waddinxveen</w:t>
      </w:r>
      <w:proofErr w:type="spellEnd"/>
      <w:r>
        <w:rPr>
          <w:rFonts w:ascii="Arial" w:hAnsi="Arial"/>
        </w:rPr>
        <w:t xml:space="preserve">, </w:t>
      </w:r>
      <w:proofErr w:type="spellStart"/>
      <w:r>
        <w:rPr>
          <w:rFonts w:ascii="Arial" w:hAnsi="Arial"/>
        </w:rPr>
        <w:t>Zevenhuizen</w:t>
      </w:r>
      <w:proofErr w:type="spellEnd"/>
      <w:r>
        <w:rPr>
          <w:rFonts w:ascii="Arial" w:hAnsi="Arial"/>
        </w:rPr>
        <w:t xml:space="preserve">, </w:t>
      </w:r>
      <w:proofErr w:type="spellStart"/>
      <w:r>
        <w:rPr>
          <w:rFonts w:ascii="Arial" w:hAnsi="Arial"/>
        </w:rPr>
        <w:t>Moerkapellle</w:t>
      </w:r>
      <w:proofErr w:type="spellEnd"/>
      <w:r>
        <w:rPr>
          <w:rFonts w:ascii="Arial" w:hAnsi="Arial"/>
        </w:rPr>
        <w:t xml:space="preserve"> en </w:t>
      </w:r>
      <w:proofErr w:type="spellStart"/>
      <w:r>
        <w:rPr>
          <w:rFonts w:ascii="Arial" w:hAnsi="Arial"/>
        </w:rPr>
        <w:t>Nieuwerkerk</w:t>
      </w:r>
      <w:proofErr w:type="spellEnd"/>
      <w:r>
        <w:rPr>
          <w:rFonts w:ascii="Arial" w:hAnsi="Arial"/>
        </w:rPr>
        <w:t xml:space="preserve"> aan den IJssel, </w:t>
      </w:r>
      <w:proofErr w:type="spellStart"/>
      <w:r>
        <w:rPr>
          <w:rFonts w:ascii="Arial" w:hAnsi="Arial"/>
        </w:rPr>
        <w:t>Moordrecht</w:t>
      </w:r>
      <w:proofErr w:type="spellEnd"/>
      <w:r>
        <w:rPr>
          <w:rFonts w:ascii="Arial" w:hAnsi="Arial"/>
        </w:rPr>
        <w:t xml:space="preserve"> en Gouda is in 2007 ‘Hotspot’ in het kader van ‘Klimaat voor Ruimte’, het nationale onderzoek naar de gevolgen van klimaatverandering voor de inrichting van Nederland. Niet omdat zo’n onderzoek voor dit gebied extra nodig zou zijn. Klimaatbestendigheid is in de hele delta die Nederland heet van levensbelang. Maar omdat de vernieuwing van de </w:t>
      </w:r>
      <w:proofErr w:type="spellStart"/>
      <w:r>
        <w:rPr>
          <w:rFonts w:ascii="Arial" w:hAnsi="Arial"/>
        </w:rPr>
        <w:t>Zuidplaspolder</w:t>
      </w:r>
      <w:proofErr w:type="spellEnd"/>
      <w:r>
        <w:rPr>
          <w:rFonts w:ascii="Arial" w:hAnsi="Arial"/>
        </w:rPr>
        <w:t xml:space="preserve"> – de laatste grote ‘uitleglocatie’ in de Randstad - onderzoekers, uitvinders, beleidsmakers en anderen prikkelt om nieuwe ideeën tot wasdom te laten komen. Onder aanvoering van de TU Delft en de </w:t>
      </w:r>
      <w:r>
        <w:rPr>
          <w:rFonts w:ascii="Arial" w:hAnsi="Arial"/>
        </w:rPr>
        <w:lastRenderedPageBreak/>
        <w:t xml:space="preserve">provincie Zuid-Holland zoekt het </w:t>
      </w:r>
      <w:proofErr w:type="spellStart"/>
      <w:r>
        <w:rPr>
          <w:rFonts w:ascii="Arial" w:hAnsi="Arial"/>
        </w:rPr>
        <w:t>Hotspot-project</w:t>
      </w:r>
      <w:proofErr w:type="spellEnd"/>
      <w:r>
        <w:rPr>
          <w:rFonts w:ascii="Arial" w:hAnsi="Arial"/>
        </w:rPr>
        <w:t xml:space="preserve"> naar ‘Delta-innovaties’. Ze worden bovendien op haal- en betaalbaarheid getoetst.</w:t>
      </w:r>
    </w:p>
    <w:p w:rsidR="00070CAC" w:rsidRDefault="00070CAC" w:rsidP="00070CAC">
      <w:pPr>
        <w:rPr>
          <w:rFonts w:ascii="Arial" w:hAnsi="Arial"/>
        </w:rPr>
      </w:pPr>
    </w:p>
    <w:p w:rsidR="00070CAC" w:rsidRDefault="00070CAC" w:rsidP="00070CAC">
      <w:pPr>
        <w:rPr>
          <w:rFonts w:ascii="Arial" w:hAnsi="Arial"/>
        </w:rPr>
      </w:pPr>
      <w:r>
        <w:rPr>
          <w:rFonts w:ascii="Arial" w:hAnsi="Arial"/>
          <w:b/>
        </w:rPr>
        <w:t>De polder als proeftuin.</w:t>
      </w:r>
      <w:r>
        <w:rPr>
          <w:rFonts w:ascii="Arial" w:hAnsi="Arial"/>
        </w:rPr>
        <w:t xml:space="preserve"> De </w:t>
      </w:r>
      <w:proofErr w:type="spellStart"/>
      <w:r>
        <w:rPr>
          <w:rFonts w:ascii="Arial" w:hAnsi="Arial"/>
        </w:rPr>
        <w:t>Zuidplaspolder</w:t>
      </w:r>
      <w:proofErr w:type="spellEnd"/>
      <w:r>
        <w:rPr>
          <w:rFonts w:ascii="Arial" w:hAnsi="Arial"/>
        </w:rPr>
        <w:t xml:space="preserve"> is de perfecte locatie om allerlei vernieuwende werkwijzen toe te passen. Werkwijzen die inspelen op klimaatverandering en die de capaciteit en ‘veerkracht’ van het watersysteem verbeteren. Zoals het aanleggen van natuurlijke ‘parkeerplaatsen’ voor tijdelijk overtollig water, natuurlijke ‘watersnelwegen’ om water daar te krijgen waar beheerders het willen hebben en slimme maatregelen om calamiteiten op te vangen. Bovendien nieuwe vormen van woningbouw. Zoals amfibisch wonen, werken met watervaste isolatiematerialen en andere innovatieve bouwvormen. Maar ook werkwijzen en technieken op andere gebieden, bijvoorbeeld energiebeheer. De </w:t>
      </w:r>
      <w:proofErr w:type="spellStart"/>
      <w:r>
        <w:rPr>
          <w:rFonts w:ascii="Arial" w:hAnsi="Arial"/>
        </w:rPr>
        <w:t>Zuidplaspolder</w:t>
      </w:r>
      <w:proofErr w:type="spellEnd"/>
      <w:r>
        <w:rPr>
          <w:rFonts w:ascii="Arial" w:hAnsi="Arial"/>
        </w:rPr>
        <w:t xml:space="preserve"> krijgt mogelijk een energieweb. Zo kan de glastuinbouw restwarmte afstaan aan woningen. </w:t>
      </w:r>
    </w:p>
    <w:p w:rsidR="00070CAC" w:rsidRDefault="00070CAC" w:rsidP="00070CAC">
      <w:pPr>
        <w:rPr>
          <w:rFonts w:ascii="Arial" w:hAnsi="Arial"/>
        </w:rPr>
      </w:pPr>
    </w:p>
    <w:p w:rsidR="00070CAC" w:rsidRDefault="00070CAC" w:rsidP="00070CAC">
      <w:pPr>
        <w:rPr>
          <w:rFonts w:ascii="Arial" w:hAnsi="Arial"/>
          <w:b/>
        </w:rPr>
      </w:pPr>
      <w:r>
        <w:rPr>
          <w:rFonts w:ascii="Arial" w:hAnsi="Arial"/>
          <w:b/>
        </w:rPr>
        <w:t xml:space="preserve">De polder als inspiratiebron. </w:t>
      </w:r>
      <w:r>
        <w:rPr>
          <w:rFonts w:ascii="Arial" w:hAnsi="Arial"/>
        </w:rPr>
        <w:t xml:space="preserve">Het diepste punt van Europa ligt dus in de </w:t>
      </w:r>
      <w:proofErr w:type="spellStart"/>
      <w:r>
        <w:rPr>
          <w:rFonts w:ascii="Arial" w:hAnsi="Arial"/>
        </w:rPr>
        <w:t>Zuidplaspolder</w:t>
      </w:r>
      <w:proofErr w:type="spellEnd"/>
      <w:r>
        <w:rPr>
          <w:rFonts w:ascii="Arial" w:hAnsi="Arial"/>
        </w:rPr>
        <w:t xml:space="preserve">. Een kans voor open doel. De vernieuwde polder kan een internationaal aansprekende pleisterplaats worden. Een plek waar jong en oud zich laaft aan Hollands glorie: de strijd met het water. Net zoals bij het monument op de Afsluitdijk busladingen belangstellenden uit binnen- en buitenland komen kijken. Wat is er voor hen in de </w:t>
      </w:r>
      <w:proofErr w:type="spellStart"/>
      <w:r>
        <w:rPr>
          <w:rFonts w:ascii="Arial" w:hAnsi="Arial"/>
        </w:rPr>
        <w:t>Zuidplaspolder</w:t>
      </w:r>
      <w:proofErr w:type="spellEnd"/>
      <w:r>
        <w:rPr>
          <w:rFonts w:ascii="Arial" w:hAnsi="Arial"/>
        </w:rPr>
        <w:t xml:space="preserve"> te beleven? Op aarde wonen miljarden mensen in rivierdelta’s. Dat is niet overal een succes. </w:t>
      </w:r>
      <w:proofErr w:type="spellStart"/>
      <w:r>
        <w:rPr>
          <w:rFonts w:ascii="Arial" w:hAnsi="Arial"/>
        </w:rPr>
        <w:t>Remember</w:t>
      </w:r>
      <w:proofErr w:type="spellEnd"/>
      <w:r>
        <w:rPr>
          <w:rFonts w:ascii="Arial" w:hAnsi="Arial"/>
        </w:rPr>
        <w:t xml:space="preserve"> </w:t>
      </w:r>
      <w:proofErr w:type="spellStart"/>
      <w:r>
        <w:rPr>
          <w:rFonts w:ascii="Arial" w:hAnsi="Arial"/>
        </w:rPr>
        <w:t>Katrina</w:t>
      </w:r>
      <w:proofErr w:type="spellEnd"/>
      <w:r>
        <w:rPr>
          <w:rFonts w:ascii="Arial" w:hAnsi="Arial"/>
        </w:rPr>
        <w:t xml:space="preserve">. Wij Nederlanders kunnen uitgerekend op deze plek laten zien hoe je dat doet: wonen en werken in een voormalig moeras. Het idee borrelde op tijdens één van de meedenkdagen: ‘Maak op het laagste punt een museum waar de hele wereld zich letterlijk en figuurlijk kan verdiepen’. De kers op de taart. </w:t>
      </w:r>
    </w:p>
    <w:p w:rsidR="00772D0A" w:rsidRDefault="00772D0A"/>
    <w:sectPr w:rsidR="00772D0A" w:rsidSect="00640456">
      <w:footerReference w:type="default" r:id="rId6"/>
      <w:pgSz w:w="11906" w:h="16838"/>
      <w:pgMar w:top="1361" w:right="1797" w:bottom="1304" w:left="179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A3" w:rsidRDefault="002455A3" w:rsidP="00640456">
      <w:r>
        <w:separator/>
      </w:r>
    </w:p>
  </w:endnote>
  <w:endnote w:type="continuationSeparator" w:id="0">
    <w:p w:rsidR="002455A3" w:rsidRDefault="002455A3" w:rsidP="00640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21" w:rsidRDefault="002455A3">
    <w:pPr>
      <w:pStyle w:val="Voettekst"/>
      <w:rPr>
        <w:rStyle w:val="Paginanummer"/>
      </w:rPr>
    </w:pPr>
  </w:p>
  <w:p w:rsidR="002A3C21" w:rsidRDefault="002455A3">
    <w:pPr>
      <w:pStyle w:val="Voettekst"/>
      <w:rPr>
        <w:rStyle w:val="Paginanummer"/>
      </w:rPr>
    </w:pPr>
  </w:p>
  <w:p w:rsidR="002A3C21" w:rsidRDefault="00070CAC">
    <w:pPr>
      <w:pStyle w:val="Voettekst"/>
      <w:tabs>
        <w:tab w:val="clear" w:pos="4153"/>
        <w:tab w:val="clear" w:pos="8306"/>
        <w:tab w:val="left" w:pos="1107"/>
      </w:tabs>
      <w:jc w:val="center"/>
      <w:rPr>
        <w:rStyle w:val="Paginanummer"/>
        <w:rFonts w:ascii="Arial" w:hAnsi="Arial"/>
        <w:sz w:val="20"/>
      </w:rPr>
    </w:pPr>
    <w:r>
      <w:rPr>
        <w:rStyle w:val="Paginanummer"/>
        <w:rFonts w:ascii="Arial" w:hAnsi="Arial"/>
        <w:sz w:val="20"/>
      </w:rPr>
      <w:t xml:space="preserve">De </w:t>
    </w:r>
    <w:proofErr w:type="spellStart"/>
    <w:r>
      <w:rPr>
        <w:rStyle w:val="Paginanummer"/>
        <w:rFonts w:ascii="Arial" w:hAnsi="Arial"/>
        <w:sz w:val="20"/>
      </w:rPr>
      <w:t>Zuidplaspolder</w:t>
    </w:r>
    <w:proofErr w:type="spellEnd"/>
    <w:r>
      <w:rPr>
        <w:rStyle w:val="Paginanummer"/>
        <w:rFonts w:ascii="Arial" w:hAnsi="Arial"/>
        <w:sz w:val="20"/>
      </w:rPr>
      <w:t xml:space="preserve"> heeft veel gezichten – vrijdag 23 maart 2007 – pagina </w:t>
    </w:r>
    <w:r w:rsidR="00640456">
      <w:rPr>
        <w:rStyle w:val="Paginanummer"/>
        <w:rFonts w:ascii="Arial" w:hAnsi="Arial"/>
        <w:sz w:val="20"/>
      </w:rPr>
      <w:fldChar w:fldCharType="begin"/>
    </w:r>
    <w:r>
      <w:rPr>
        <w:rStyle w:val="Paginanummer"/>
        <w:rFonts w:ascii="Arial" w:hAnsi="Arial"/>
        <w:sz w:val="20"/>
      </w:rPr>
      <w:instrText xml:space="preserve"> PAGE </w:instrText>
    </w:r>
    <w:r w:rsidR="00640456">
      <w:rPr>
        <w:rStyle w:val="Paginanummer"/>
        <w:rFonts w:ascii="Arial" w:hAnsi="Arial"/>
        <w:sz w:val="20"/>
      </w:rPr>
      <w:fldChar w:fldCharType="separate"/>
    </w:r>
    <w:r w:rsidR="002A6FB6">
      <w:rPr>
        <w:rStyle w:val="Paginanummer"/>
        <w:rFonts w:ascii="Arial" w:hAnsi="Arial"/>
        <w:noProof/>
        <w:sz w:val="20"/>
      </w:rPr>
      <w:t>1</w:t>
    </w:r>
    <w:r w:rsidR="00640456">
      <w:rPr>
        <w:rStyle w:val="Paginanummer"/>
        <w:rFonts w:ascii="Arial" w:hAnsi="Arial"/>
        <w:sz w:val="20"/>
      </w:rPr>
      <w:fldChar w:fldCharType="end"/>
    </w:r>
    <w:r>
      <w:rPr>
        <w:rStyle w:val="Paginanummer"/>
        <w:rFonts w:ascii="Arial" w:hAnsi="Arial"/>
        <w:sz w:val="20"/>
      </w:rPr>
      <w:t>/</w:t>
    </w:r>
    <w:r w:rsidR="00640456">
      <w:rPr>
        <w:rStyle w:val="Paginanummer"/>
        <w:rFonts w:ascii="Arial" w:hAnsi="Arial"/>
        <w:sz w:val="20"/>
      </w:rPr>
      <w:fldChar w:fldCharType="begin"/>
    </w:r>
    <w:r>
      <w:rPr>
        <w:rStyle w:val="Paginanummer"/>
        <w:rFonts w:ascii="Arial" w:hAnsi="Arial"/>
        <w:sz w:val="20"/>
      </w:rPr>
      <w:instrText xml:space="preserve"> NUMPAGES </w:instrText>
    </w:r>
    <w:r w:rsidR="00640456">
      <w:rPr>
        <w:rStyle w:val="Paginanummer"/>
        <w:rFonts w:ascii="Arial" w:hAnsi="Arial"/>
        <w:sz w:val="20"/>
      </w:rPr>
      <w:fldChar w:fldCharType="separate"/>
    </w:r>
    <w:r w:rsidR="002A6FB6">
      <w:rPr>
        <w:rStyle w:val="Paginanummer"/>
        <w:rFonts w:ascii="Arial" w:hAnsi="Arial"/>
        <w:noProof/>
        <w:sz w:val="20"/>
      </w:rPr>
      <w:t>3</w:t>
    </w:r>
    <w:r w:rsidR="00640456">
      <w:rPr>
        <w:rStyle w:val="Paginanummer"/>
        <w:rFonts w:ascii="Arial" w:hAnsi="Arial"/>
        <w:sz w:val="20"/>
      </w:rPr>
      <w:fldChar w:fldCharType="end"/>
    </w:r>
  </w:p>
  <w:p w:rsidR="002A3C21" w:rsidRDefault="002455A3">
    <w:pPr>
      <w:pStyle w:val="Voettekst"/>
      <w:tabs>
        <w:tab w:val="clear" w:pos="4153"/>
        <w:tab w:val="clear" w:pos="8306"/>
        <w:tab w:val="left" w:pos="1107"/>
      </w:tabs>
      <w:jc w:val="center"/>
      <w:rPr>
        <w:rStyle w:val="Paginanummer"/>
        <w:rFonts w:ascii="Arial" w:hAnsi="Arial"/>
        <w:sz w:val="20"/>
      </w:rPr>
    </w:pPr>
  </w:p>
  <w:p w:rsidR="002A3C21" w:rsidRDefault="002455A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A3" w:rsidRDefault="002455A3" w:rsidP="00640456">
      <w:r>
        <w:separator/>
      </w:r>
    </w:p>
  </w:footnote>
  <w:footnote w:type="continuationSeparator" w:id="0">
    <w:p w:rsidR="002455A3" w:rsidRDefault="002455A3" w:rsidP="00640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70CAC"/>
    <w:rsid w:val="00037C3B"/>
    <w:rsid w:val="00070CAC"/>
    <w:rsid w:val="002455A3"/>
    <w:rsid w:val="002A6FB6"/>
    <w:rsid w:val="00640456"/>
    <w:rsid w:val="00772D0A"/>
    <w:rsid w:val="00BB75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0CAC"/>
    <w:pPr>
      <w:spacing w:after="0" w:line="240" w:lineRule="auto"/>
    </w:pPr>
    <w:rPr>
      <w:rFonts w:ascii="Verdana" w:eastAsia="Times" w:hAnsi="Verdana" w:cs="Times New Roman"/>
      <w:szCs w:val="20"/>
      <w:lang w:eastAsia="nl-NL"/>
    </w:rPr>
  </w:style>
  <w:style w:type="paragraph" w:styleId="Kop1">
    <w:name w:val="heading 1"/>
    <w:basedOn w:val="Standaard"/>
    <w:next w:val="Standaard"/>
    <w:link w:val="Kop1Char"/>
    <w:qFormat/>
    <w:rsid w:val="00070CAC"/>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758C"/>
    <w:pPr>
      <w:spacing w:after="200" w:line="276" w:lineRule="auto"/>
      <w:ind w:left="720"/>
      <w:contextualSpacing/>
    </w:pPr>
    <w:rPr>
      <w:rFonts w:asciiTheme="minorHAnsi" w:eastAsiaTheme="minorHAnsi" w:hAnsiTheme="minorHAnsi" w:cstheme="minorBidi"/>
      <w:szCs w:val="22"/>
      <w:lang w:eastAsia="en-US"/>
    </w:rPr>
  </w:style>
  <w:style w:type="character" w:customStyle="1" w:styleId="Kop1Char">
    <w:name w:val="Kop 1 Char"/>
    <w:basedOn w:val="Standaardalinea-lettertype"/>
    <w:link w:val="Kop1"/>
    <w:rsid w:val="00070CAC"/>
    <w:rPr>
      <w:rFonts w:ascii="Verdana" w:eastAsia="Times" w:hAnsi="Verdana" w:cs="Times New Roman"/>
      <w:b/>
      <w:szCs w:val="20"/>
      <w:lang w:eastAsia="nl-NL"/>
    </w:rPr>
  </w:style>
  <w:style w:type="paragraph" w:styleId="Koptekst">
    <w:name w:val="header"/>
    <w:basedOn w:val="Standaard"/>
    <w:link w:val="KoptekstChar"/>
    <w:rsid w:val="00070CAC"/>
    <w:pPr>
      <w:tabs>
        <w:tab w:val="center" w:pos="4153"/>
        <w:tab w:val="right" w:pos="8306"/>
      </w:tabs>
    </w:pPr>
  </w:style>
  <w:style w:type="character" w:customStyle="1" w:styleId="KoptekstChar">
    <w:name w:val="Koptekst Char"/>
    <w:basedOn w:val="Standaardalinea-lettertype"/>
    <w:link w:val="Koptekst"/>
    <w:rsid w:val="00070CAC"/>
    <w:rPr>
      <w:rFonts w:ascii="Verdana" w:eastAsia="Times" w:hAnsi="Verdana" w:cs="Times New Roman"/>
      <w:szCs w:val="20"/>
      <w:lang w:eastAsia="nl-NL"/>
    </w:rPr>
  </w:style>
  <w:style w:type="paragraph" w:styleId="Voettekst">
    <w:name w:val="footer"/>
    <w:basedOn w:val="Standaard"/>
    <w:link w:val="VoettekstChar"/>
    <w:rsid w:val="00070CAC"/>
    <w:pPr>
      <w:tabs>
        <w:tab w:val="center" w:pos="4153"/>
        <w:tab w:val="right" w:pos="8306"/>
      </w:tabs>
    </w:pPr>
  </w:style>
  <w:style w:type="character" w:customStyle="1" w:styleId="VoettekstChar">
    <w:name w:val="Voettekst Char"/>
    <w:basedOn w:val="Standaardalinea-lettertype"/>
    <w:link w:val="Voettekst"/>
    <w:rsid w:val="00070CAC"/>
    <w:rPr>
      <w:rFonts w:ascii="Verdana" w:eastAsia="Times" w:hAnsi="Verdana" w:cs="Times New Roman"/>
      <w:szCs w:val="20"/>
      <w:lang w:eastAsia="nl-NL"/>
    </w:rPr>
  </w:style>
  <w:style w:type="character" w:styleId="Paginanummer">
    <w:name w:val="page number"/>
    <w:basedOn w:val="Standaardalinea-lettertype"/>
    <w:rsid w:val="00070CAC"/>
  </w:style>
  <w:style w:type="paragraph" w:styleId="Plattetekst">
    <w:name w:val="Body Text"/>
    <w:basedOn w:val="Standaard"/>
    <w:link w:val="PlattetekstChar"/>
    <w:rsid w:val="00070CAC"/>
    <w:rPr>
      <w:rFonts w:ascii="Arial" w:hAnsi="Arial"/>
      <w:b/>
    </w:rPr>
  </w:style>
  <w:style w:type="character" w:customStyle="1" w:styleId="PlattetekstChar">
    <w:name w:val="Platte tekst Char"/>
    <w:basedOn w:val="Standaardalinea-lettertype"/>
    <w:link w:val="Plattetekst"/>
    <w:rsid w:val="00070CAC"/>
    <w:rPr>
      <w:rFonts w:ascii="Arial" w:eastAsia="Times" w:hAnsi="Arial" w:cs="Times New Roman"/>
      <w:b/>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7403</Characters>
  <Application>Microsoft Office Word</Application>
  <DocSecurity>0</DocSecurity>
  <Lines>61</Lines>
  <Paragraphs>17</Paragraphs>
  <ScaleCrop>false</ScaleCrop>
  <Company>TOSHIBA</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Correct</dc:creator>
  <cp:lastModifiedBy>ester</cp:lastModifiedBy>
  <cp:revision>2</cp:revision>
  <dcterms:created xsi:type="dcterms:W3CDTF">2012-11-19T11:17:00Z</dcterms:created>
  <dcterms:modified xsi:type="dcterms:W3CDTF">2012-11-19T11:17:00Z</dcterms:modified>
</cp:coreProperties>
</file>